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B815FB" w:rsidP="00FE35F3">
      <w:pPr>
        <w:pStyle w:val="Puesto"/>
        <w:jc w:val="center"/>
      </w:pPr>
      <w:r>
        <w:t>Go4Calcs</w:t>
      </w:r>
    </w:p>
    <w:p w:rsidR="00FE35F3" w:rsidRDefault="00E76810" w:rsidP="00FE35F3">
      <w:pPr>
        <w:pStyle w:val="Subttulo"/>
        <w:jc w:val="center"/>
        <w:rPr>
          <w:sz w:val="36"/>
          <w:szCs w:val="36"/>
        </w:rPr>
      </w:pPr>
      <w:r>
        <w:rPr>
          <w:sz w:val="36"/>
          <w:szCs w:val="36"/>
        </w:rPr>
        <w:t>ACTA DE REUNIÓN DE RETROSPECTIVA</w:t>
      </w:r>
    </w:p>
    <w:p w:rsidR="00FE35F3" w:rsidRPr="001E495E" w:rsidRDefault="003F76BA" w:rsidP="00FE35F3">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6</w:t>
      </w:r>
    </w:p>
    <w:p w:rsidR="00FE35F3" w:rsidRDefault="00FE35F3" w:rsidP="00FE35F3">
      <w:pPr>
        <w:pStyle w:val="Subttulo"/>
        <w:jc w:val="center"/>
      </w:pPr>
      <w:r>
        <w:t>PROYECTO INGENIERÍA DE SOFTWARE</w:t>
      </w:r>
    </w:p>
    <w:p w:rsidR="00FE35F3" w:rsidRDefault="00FE35F3" w:rsidP="00FE35F3">
      <w:r>
        <w:br w:type="page"/>
      </w:r>
      <w:bookmarkStart w:id="0" w:name="_GoBack"/>
      <w:bookmarkEnd w:id="0"/>
    </w:p>
    <w:p w:rsidR="00FE35F3" w:rsidRDefault="00FE35F3" w:rsidP="00FE35F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FE35F3" w:rsidTr="00180A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Default="00FE35F3" w:rsidP="00180AC2">
            <w:pPr>
              <w:jc w:val="center"/>
            </w:pPr>
            <w:r>
              <w:t>Fecha de Entrega</w:t>
            </w:r>
          </w:p>
        </w:tc>
        <w:tc>
          <w:tcPr>
            <w:tcW w:w="1765"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Autor</w:t>
            </w:r>
          </w:p>
        </w:tc>
      </w:tr>
      <w:tr w:rsidR="00FE35F3" w:rsidTr="008442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8B0508" w:rsidRDefault="00E76810" w:rsidP="008442E5">
            <w:pPr>
              <w:jc w:val="center"/>
              <w:rPr>
                <w:b w:val="0"/>
              </w:rPr>
            </w:pPr>
            <w:r>
              <w:rPr>
                <w:b w:val="0"/>
              </w:rPr>
              <w:t>21</w:t>
            </w:r>
            <w:r w:rsidR="00FE35F3" w:rsidRPr="008B0508">
              <w:rPr>
                <w:b w:val="0"/>
              </w:rPr>
              <w:t>/08/2016</w:t>
            </w:r>
          </w:p>
        </w:tc>
        <w:tc>
          <w:tcPr>
            <w:tcW w:w="1765" w:type="dxa"/>
            <w:vAlign w:val="center"/>
          </w:tcPr>
          <w:p w:rsidR="00FE35F3" w:rsidRDefault="00FE35F3" w:rsidP="008442E5">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E35F3" w:rsidRDefault="00E76810" w:rsidP="008442E5">
            <w:pPr>
              <w:jc w:val="center"/>
              <w:cnfStyle w:val="000000100000" w:firstRow="0" w:lastRow="0" w:firstColumn="0" w:lastColumn="0" w:oddVBand="0" w:evenVBand="0" w:oddHBand="1" w:evenHBand="0" w:firstRowFirstColumn="0" w:firstRowLastColumn="0" w:lastRowFirstColumn="0" w:lastRowLastColumn="0"/>
            </w:pPr>
            <w:r>
              <w:t>Semana 6</w:t>
            </w:r>
          </w:p>
        </w:tc>
        <w:tc>
          <w:tcPr>
            <w:tcW w:w="1842" w:type="dxa"/>
            <w:vAlign w:val="center"/>
          </w:tcPr>
          <w:p w:rsidR="00FE35F3" w:rsidRDefault="00E76810" w:rsidP="008442E5">
            <w:pPr>
              <w:jc w:val="center"/>
              <w:cnfStyle w:val="000000100000" w:firstRow="0" w:lastRow="0" w:firstColumn="0" w:lastColumn="0" w:oddVBand="0" w:evenVBand="0" w:oddHBand="1" w:evenHBand="0" w:firstRowFirstColumn="0" w:firstRowLastColumn="0" w:lastRowFirstColumn="0" w:lastRowLastColumn="0"/>
            </w:pPr>
            <w:r>
              <w:t>Rodrigo Lujambio</w:t>
            </w:r>
          </w:p>
        </w:tc>
      </w:tr>
    </w:tbl>
    <w:p w:rsidR="00FE35F3" w:rsidRDefault="00FE35F3" w:rsidP="00FE35F3">
      <w:pPr>
        <w:sectPr w:rsidR="00FE35F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487325708"/>
        <w:docPartObj>
          <w:docPartGallery w:val="Table of Contents"/>
          <w:docPartUnique/>
        </w:docPartObj>
      </w:sdtPr>
      <w:sdtEndPr>
        <w:rPr>
          <w:b/>
          <w:bCs/>
        </w:rPr>
      </w:sdtEndPr>
      <w:sdtContent>
        <w:p w:rsidR="00D5689A" w:rsidRDefault="00D5689A">
          <w:pPr>
            <w:pStyle w:val="TtulodeTDC"/>
          </w:pPr>
          <w:r>
            <w:rPr>
              <w:lang w:val="es-ES"/>
            </w:rPr>
            <w:t>Índice</w:t>
          </w:r>
        </w:p>
        <w:p w:rsidR="00B815FB" w:rsidRDefault="00D5689A">
          <w:pPr>
            <w:pStyle w:val="TDC1"/>
            <w:tabs>
              <w:tab w:val="right" w:leader="dot" w:pos="9350"/>
            </w:tabs>
            <w:rPr>
              <w:rFonts w:eastAsiaTheme="minorEastAsia"/>
              <w:noProof/>
              <w:lang w:val="en-US"/>
            </w:rPr>
          </w:pPr>
          <w:r>
            <w:fldChar w:fldCharType="begin"/>
          </w:r>
          <w:r>
            <w:instrText xml:space="preserve"> TOC \o "1-3" \h \z \u </w:instrText>
          </w:r>
          <w:r>
            <w:fldChar w:fldCharType="separate"/>
          </w:r>
          <w:hyperlink w:anchor="_Toc462590389" w:history="1">
            <w:r w:rsidR="00B815FB" w:rsidRPr="00CC5CEC">
              <w:rPr>
                <w:rStyle w:val="Hipervnculo"/>
                <w:noProof/>
              </w:rPr>
              <w:t>Introducción</w:t>
            </w:r>
            <w:r w:rsidR="00B815FB">
              <w:rPr>
                <w:noProof/>
                <w:webHidden/>
              </w:rPr>
              <w:tab/>
            </w:r>
            <w:r w:rsidR="00B815FB">
              <w:rPr>
                <w:noProof/>
                <w:webHidden/>
              </w:rPr>
              <w:fldChar w:fldCharType="begin"/>
            </w:r>
            <w:r w:rsidR="00B815FB">
              <w:rPr>
                <w:noProof/>
                <w:webHidden/>
              </w:rPr>
              <w:instrText xml:space="preserve"> PAGEREF _Toc462590389 \h </w:instrText>
            </w:r>
            <w:r w:rsidR="00B815FB">
              <w:rPr>
                <w:noProof/>
                <w:webHidden/>
              </w:rPr>
            </w:r>
            <w:r w:rsidR="00B815FB">
              <w:rPr>
                <w:noProof/>
                <w:webHidden/>
              </w:rPr>
              <w:fldChar w:fldCharType="separate"/>
            </w:r>
            <w:r w:rsidR="00B815FB">
              <w:rPr>
                <w:noProof/>
                <w:webHidden/>
              </w:rPr>
              <w:t>1</w:t>
            </w:r>
            <w:r w:rsidR="00B815FB">
              <w:rPr>
                <w:noProof/>
                <w:webHidden/>
              </w:rPr>
              <w:fldChar w:fldCharType="end"/>
            </w:r>
          </w:hyperlink>
        </w:p>
        <w:p w:rsidR="00D5689A" w:rsidRDefault="00B815FB" w:rsidP="00A376B0">
          <w:pPr>
            <w:pStyle w:val="TDC1"/>
            <w:tabs>
              <w:tab w:val="right" w:leader="dot" w:pos="9350"/>
            </w:tabs>
          </w:pPr>
          <w:hyperlink w:anchor="_Toc462590390" w:history="1">
            <w:r w:rsidRPr="00CC5CEC">
              <w:rPr>
                <w:rStyle w:val="Hipervnculo"/>
                <w:noProof/>
              </w:rPr>
              <w:t>Temas tratados</w:t>
            </w:r>
            <w:r>
              <w:rPr>
                <w:noProof/>
                <w:webHidden/>
              </w:rPr>
              <w:tab/>
            </w:r>
            <w:r>
              <w:rPr>
                <w:noProof/>
                <w:webHidden/>
              </w:rPr>
              <w:fldChar w:fldCharType="begin"/>
            </w:r>
            <w:r>
              <w:rPr>
                <w:noProof/>
                <w:webHidden/>
              </w:rPr>
              <w:instrText xml:space="preserve"> PAGEREF _Toc462590390 \h </w:instrText>
            </w:r>
            <w:r>
              <w:rPr>
                <w:noProof/>
                <w:webHidden/>
              </w:rPr>
            </w:r>
            <w:r>
              <w:rPr>
                <w:noProof/>
                <w:webHidden/>
              </w:rPr>
              <w:fldChar w:fldCharType="separate"/>
            </w:r>
            <w:r>
              <w:rPr>
                <w:noProof/>
                <w:webHidden/>
              </w:rPr>
              <w:t>1</w:t>
            </w:r>
            <w:r>
              <w:rPr>
                <w:noProof/>
                <w:webHidden/>
              </w:rPr>
              <w:fldChar w:fldCharType="end"/>
            </w:r>
          </w:hyperlink>
          <w:r w:rsidR="00D5689A">
            <w:rPr>
              <w:b/>
              <w:bCs/>
              <w:lang w:val="es-ES"/>
            </w:rPr>
            <w:fldChar w:fldCharType="end"/>
          </w:r>
        </w:p>
      </w:sdtContent>
    </w:sdt>
    <w:p w:rsidR="00FE35F3" w:rsidRDefault="00FE35F3"/>
    <w:p w:rsidR="00FE35F3" w:rsidRDefault="00FE35F3">
      <w:pPr>
        <w:sectPr w:rsidR="00FE35F3">
          <w:pgSz w:w="12240" w:h="15840"/>
          <w:pgMar w:top="1440" w:right="1440" w:bottom="1440" w:left="1440" w:header="720" w:footer="720" w:gutter="0"/>
          <w:cols w:space="720"/>
          <w:docGrid w:linePitch="360"/>
        </w:sectPr>
      </w:pPr>
    </w:p>
    <w:p w:rsidR="00D820A3" w:rsidRDefault="00D820A3" w:rsidP="00D820A3">
      <w:pPr>
        <w:pStyle w:val="Ttulo1"/>
      </w:pPr>
      <w:bookmarkStart w:id="1" w:name="_Toc367211629"/>
      <w:bookmarkStart w:id="2" w:name="_Toc462590389"/>
      <w:r>
        <w:lastRenderedPageBreak/>
        <w:t>Introducción</w:t>
      </w:r>
      <w:bookmarkEnd w:id="2"/>
    </w:p>
    <w:bookmarkEnd w:id="1"/>
    <w:p w:rsidR="00A42D51" w:rsidRDefault="00E76810" w:rsidP="00E76810">
      <w:pPr>
        <w:jc w:val="both"/>
      </w:pPr>
      <w:r>
        <w:t>El día lunes 21 de setiembre de 2016 se celebró la reunión de retrospectiva del grupo 8. La misma tenía como objetivo reflexionar acerca del desempeño global de equipo a lo largo de toda la primera iteración del proyecto; identificando los errores cometidos y los riesgos que se efectivizaron, analizando la respuesta del grupo frente a las distintas problemáticas y debatiendo las principales oportunidades de mejora, con el fin de que la iteración siguiente se ejecute de mejor manera.</w:t>
      </w:r>
    </w:p>
    <w:p w:rsidR="00E76810" w:rsidRDefault="00E76810" w:rsidP="00E76810">
      <w:pPr>
        <w:jc w:val="both"/>
      </w:pPr>
      <w:r>
        <w:t xml:space="preserve">A la reunión asistieron el Responsable de SQA, quién fue el encargado de dirigir la misma, el Responsable de Verificación, el Responsable de SCM, y algunos desarrolladores. Por razones de fuerza mayor, el Administrador del proyecto, el Arquitecto y los demás desarrolladores no pudieron concurrir. Para futuras reuniones de este tipo se espera poder contar con asistencia perfecta, debido a lo enriquecedor que </w:t>
      </w:r>
      <w:r w:rsidR="006E778D">
        <w:t>fue la experiencia.</w:t>
      </w:r>
    </w:p>
    <w:p w:rsidR="006E778D" w:rsidRDefault="006E778D" w:rsidP="006E778D">
      <w:pPr>
        <w:pStyle w:val="Ttulo1"/>
      </w:pPr>
      <w:bookmarkStart w:id="3" w:name="_Toc462590390"/>
      <w:r>
        <w:t>Temas tratados</w:t>
      </w:r>
      <w:bookmarkEnd w:id="3"/>
    </w:p>
    <w:p w:rsidR="006E778D" w:rsidRDefault="000270E5" w:rsidP="003657BD">
      <w:pPr>
        <w:jc w:val="both"/>
      </w:pPr>
      <w:r>
        <w:t xml:space="preserve">De forma consensuada, uno de los problemas identificados a lo largo de la iteración fue la falta de planificación y monitoreo que hubo en el proceso del desarrollo del prototipo. La falta de comunicación, manifestada por ciertos integrantes (ej.: se preguntaba que había para hacer y no se obtenía respuesta), la falta de decisiones concretas en ciertos aspectos del desarrollo y la falta de monitoreo de las actividades de desarrollo fueron las principales falencias encontradas. Debido a que el Arquitecto del proyecto no podía estar presente, se mantuvo una charla vía Skype con él. Se encontró con que el mismo era muy autocrítico con su desempeño a lo largo de la iteración. Era consciente que no había dedicado tanto tiempo a la gestión del desarrollo como al desarrollo mismo. Se </w:t>
      </w:r>
      <w:r w:rsidR="003657BD">
        <w:t>le consultó si para la iteración siguiente se tenía la confianza como para mejorar estos puntos, algo que fue respondido positivamente. También se discutieron y establecieron estrategias para facilitarle las tareas de gestión (ej.: mandarle mensajes privados para saber en qué se puede ayudar en vez de escribir en el grupo, formar grupos de trabajo más pequeños de forma de que los pueda gestionar mejor, etc.).</w:t>
      </w:r>
    </w:p>
    <w:p w:rsidR="003657BD" w:rsidRDefault="003657BD" w:rsidP="003657BD">
      <w:pPr>
        <w:jc w:val="both"/>
      </w:pPr>
      <w:r>
        <w:t>Otro de los temas tratados fue el poco tiempo que se le pudo dedicar a la verificación del producto y qué, además de dedicarle poco tiempo, el tiempo dedicado no fue aprovechado de buena manera. La causa de la falta de tiempo fue consensuada como producto de los errores encontrados a poco tiempo de la presentación del producto, lo que llevó a dejar la verificación de lado para centrarse en la corrección de los errores. El desaprovecho de tiempo fue producto de que cierto test unitarios no se realizaron de forma correcta, por lo cual el test en sí no era de valor para asegurar el buen funcionamiento del producto. El Responsable de Verificación aprovechó en la reunión para repasar estos errores y pasar mensaje de cómo debían ser efectuados los test.</w:t>
      </w:r>
    </w:p>
    <w:p w:rsidR="00B815FB" w:rsidRPr="006E778D" w:rsidRDefault="00B815FB" w:rsidP="003657BD">
      <w:pPr>
        <w:jc w:val="both"/>
      </w:pPr>
      <w:r>
        <w:t>La reunión fue finalizada con el compromiso de todo el grupo para que en la iteración siguiente estos errores detectados no se vuelvan a repetir.</w:t>
      </w:r>
    </w:p>
    <w:sectPr w:rsidR="00B815FB" w:rsidRPr="006E778D" w:rsidSect="00FE35F3">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36E" w:rsidRDefault="00E5036E" w:rsidP="00FE35F3">
      <w:pPr>
        <w:spacing w:after="0" w:line="240" w:lineRule="auto"/>
      </w:pPr>
      <w:r>
        <w:separator/>
      </w:r>
    </w:p>
  </w:endnote>
  <w:endnote w:type="continuationSeparator" w:id="0">
    <w:p w:rsidR="00E5036E" w:rsidRDefault="00E5036E" w:rsidP="00FE3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8402185"/>
      <w:docPartObj>
        <w:docPartGallery w:val="Page Numbers (Bottom of Page)"/>
        <w:docPartUnique/>
      </w:docPartObj>
    </w:sdtPr>
    <w:sdtEndPr/>
    <w:sdtContent>
      <w:p w:rsidR="00FE35F3" w:rsidRDefault="00FE35F3">
        <w:pPr>
          <w:pStyle w:val="Piedepgina"/>
          <w:jc w:val="right"/>
        </w:pPr>
        <w:r>
          <w:fldChar w:fldCharType="begin"/>
        </w:r>
        <w:r>
          <w:instrText>PAGE   \* MERGEFORMAT</w:instrText>
        </w:r>
        <w:r>
          <w:fldChar w:fldCharType="separate"/>
        </w:r>
        <w:r w:rsidR="00B815FB" w:rsidRPr="00B815FB">
          <w:rPr>
            <w:noProof/>
            <w:lang w:val="es-ES"/>
          </w:rPr>
          <w:t>1</w:t>
        </w:r>
        <w:r>
          <w:fldChar w:fldCharType="end"/>
        </w:r>
      </w:p>
    </w:sdtContent>
  </w:sdt>
  <w:p w:rsidR="00FE35F3" w:rsidRDefault="00FE35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36E" w:rsidRDefault="00E5036E" w:rsidP="00FE35F3">
      <w:pPr>
        <w:spacing w:after="0" w:line="240" w:lineRule="auto"/>
      </w:pPr>
      <w:r>
        <w:separator/>
      </w:r>
    </w:p>
  </w:footnote>
  <w:footnote w:type="continuationSeparator" w:id="0">
    <w:p w:rsidR="00E5036E" w:rsidRDefault="00E5036E" w:rsidP="00FE35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55A4"/>
    <w:multiLevelType w:val="hybridMultilevel"/>
    <w:tmpl w:val="5E426A86"/>
    <w:lvl w:ilvl="0" w:tplc="380A0001">
      <w:start w:val="1"/>
      <w:numFmt w:val="bullet"/>
      <w:lvlText w:val=""/>
      <w:lvlJc w:val="left"/>
      <w:pPr>
        <w:ind w:left="1776" w:hanging="360"/>
      </w:pPr>
      <w:rPr>
        <w:rFonts w:ascii="Symbol" w:hAnsi="Symbol" w:hint="default"/>
      </w:rPr>
    </w:lvl>
    <w:lvl w:ilvl="1" w:tplc="380A0003">
      <w:start w:val="1"/>
      <w:numFmt w:val="bullet"/>
      <w:lvlText w:val="o"/>
      <w:lvlJc w:val="left"/>
      <w:pPr>
        <w:ind w:left="2496" w:hanging="360"/>
      </w:pPr>
      <w:rPr>
        <w:rFonts w:ascii="Courier New" w:hAnsi="Courier New" w:cs="Courier New" w:hint="default"/>
      </w:rPr>
    </w:lvl>
    <w:lvl w:ilvl="2" w:tplc="380A0005">
      <w:start w:val="1"/>
      <w:numFmt w:val="bullet"/>
      <w:lvlText w:val=""/>
      <w:lvlJc w:val="left"/>
      <w:pPr>
        <w:ind w:left="3216" w:hanging="360"/>
      </w:pPr>
      <w:rPr>
        <w:rFonts w:ascii="Wingdings" w:hAnsi="Wingdings" w:hint="default"/>
      </w:rPr>
    </w:lvl>
    <w:lvl w:ilvl="3" w:tplc="380A0001">
      <w:start w:val="1"/>
      <w:numFmt w:val="bullet"/>
      <w:lvlText w:val=""/>
      <w:lvlJc w:val="left"/>
      <w:pPr>
        <w:ind w:left="3936" w:hanging="360"/>
      </w:pPr>
      <w:rPr>
        <w:rFonts w:ascii="Symbol" w:hAnsi="Symbol" w:hint="default"/>
      </w:rPr>
    </w:lvl>
    <w:lvl w:ilvl="4" w:tplc="380A0003">
      <w:start w:val="1"/>
      <w:numFmt w:val="bullet"/>
      <w:lvlText w:val="o"/>
      <w:lvlJc w:val="left"/>
      <w:pPr>
        <w:ind w:left="4656" w:hanging="360"/>
      </w:pPr>
      <w:rPr>
        <w:rFonts w:ascii="Courier New" w:hAnsi="Courier New" w:cs="Courier New" w:hint="default"/>
      </w:rPr>
    </w:lvl>
    <w:lvl w:ilvl="5" w:tplc="380A0005">
      <w:start w:val="1"/>
      <w:numFmt w:val="bullet"/>
      <w:lvlText w:val=""/>
      <w:lvlJc w:val="left"/>
      <w:pPr>
        <w:ind w:left="5376" w:hanging="360"/>
      </w:pPr>
      <w:rPr>
        <w:rFonts w:ascii="Wingdings" w:hAnsi="Wingdings" w:hint="default"/>
      </w:rPr>
    </w:lvl>
    <w:lvl w:ilvl="6" w:tplc="380A0001">
      <w:start w:val="1"/>
      <w:numFmt w:val="bullet"/>
      <w:lvlText w:val=""/>
      <w:lvlJc w:val="left"/>
      <w:pPr>
        <w:ind w:left="6096" w:hanging="360"/>
      </w:pPr>
      <w:rPr>
        <w:rFonts w:ascii="Symbol" w:hAnsi="Symbol" w:hint="default"/>
      </w:rPr>
    </w:lvl>
    <w:lvl w:ilvl="7" w:tplc="380A0003">
      <w:start w:val="1"/>
      <w:numFmt w:val="bullet"/>
      <w:lvlText w:val="o"/>
      <w:lvlJc w:val="left"/>
      <w:pPr>
        <w:ind w:left="6816" w:hanging="360"/>
      </w:pPr>
      <w:rPr>
        <w:rFonts w:ascii="Courier New" w:hAnsi="Courier New" w:cs="Courier New" w:hint="default"/>
      </w:rPr>
    </w:lvl>
    <w:lvl w:ilvl="8" w:tplc="380A0005">
      <w:start w:val="1"/>
      <w:numFmt w:val="bullet"/>
      <w:lvlText w:val=""/>
      <w:lvlJc w:val="left"/>
      <w:pPr>
        <w:ind w:left="7536" w:hanging="360"/>
      </w:pPr>
      <w:rPr>
        <w:rFonts w:ascii="Wingdings" w:hAnsi="Wingdings" w:hint="default"/>
      </w:rPr>
    </w:lvl>
  </w:abstractNum>
  <w:abstractNum w:abstractNumId="1" w15:restartNumberingAfterBreak="0">
    <w:nsid w:val="0B6F58AD"/>
    <w:multiLevelType w:val="hybridMultilevel"/>
    <w:tmpl w:val="6B0650CA"/>
    <w:lvl w:ilvl="0" w:tplc="380A0001">
      <w:start w:val="1"/>
      <w:numFmt w:val="bullet"/>
      <w:lvlText w:val=""/>
      <w:lvlJc w:val="left"/>
      <w:pPr>
        <w:ind w:left="2160" w:hanging="360"/>
      </w:pPr>
      <w:rPr>
        <w:rFonts w:ascii="Symbol" w:hAnsi="Symbol" w:hint="default"/>
      </w:rPr>
    </w:lvl>
    <w:lvl w:ilvl="1" w:tplc="380A0003" w:tentative="1">
      <w:start w:val="1"/>
      <w:numFmt w:val="bullet"/>
      <w:lvlText w:val="o"/>
      <w:lvlJc w:val="left"/>
      <w:pPr>
        <w:ind w:left="2880" w:hanging="360"/>
      </w:pPr>
      <w:rPr>
        <w:rFonts w:ascii="Courier New" w:hAnsi="Courier New" w:cs="Courier New" w:hint="default"/>
      </w:rPr>
    </w:lvl>
    <w:lvl w:ilvl="2" w:tplc="380A0005" w:tentative="1">
      <w:start w:val="1"/>
      <w:numFmt w:val="bullet"/>
      <w:lvlText w:val=""/>
      <w:lvlJc w:val="left"/>
      <w:pPr>
        <w:ind w:left="3600" w:hanging="360"/>
      </w:pPr>
      <w:rPr>
        <w:rFonts w:ascii="Wingdings" w:hAnsi="Wingdings" w:hint="default"/>
      </w:rPr>
    </w:lvl>
    <w:lvl w:ilvl="3" w:tplc="380A0001" w:tentative="1">
      <w:start w:val="1"/>
      <w:numFmt w:val="bullet"/>
      <w:lvlText w:val=""/>
      <w:lvlJc w:val="left"/>
      <w:pPr>
        <w:ind w:left="4320" w:hanging="360"/>
      </w:pPr>
      <w:rPr>
        <w:rFonts w:ascii="Symbol" w:hAnsi="Symbol" w:hint="default"/>
      </w:rPr>
    </w:lvl>
    <w:lvl w:ilvl="4" w:tplc="380A0003" w:tentative="1">
      <w:start w:val="1"/>
      <w:numFmt w:val="bullet"/>
      <w:lvlText w:val="o"/>
      <w:lvlJc w:val="left"/>
      <w:pPr>
        <w:ind w:left="5040" w:hanging="360"/>
      </w:pPr>
      <w:rPr>
        <w:rFonts w:ascii="Courier New" w:hAnsi="Courier New" w:cs="Courier New" w:hint="default"/>
      </w:rPr>
    </w:lvl>
    <w:lvl w:ilvl="5" w:tplc="380A0005" w:tentative="1">
      <w:start w:val="1"/>
      <w:numFmt w:val="bullet"/>
      <w:lvlText w:val=""/>
      <w:lvlJc w:val="left"/>
      <w:pPr>
        <w:ind w:left="5760" w:hanging="360"/>
      </w:pPr>
      <w:rPr>
        <w:rFonts w:ascii="Wingdings" w:hAnsi="Wingdings" w:hint="default"/>
      </w:rPr>
    </w:lvl>
    <w:lvl w:ilvl="6" w:tplc="380A0001" w:tentative="1">
      <w:start w:val="1"/>
      <w:numFmt w:val="bullet"/>
      <w:lvlText w:val=""/>
      <w:lvlJc w:val="left"/>
      <w:pPr>
        <w:ind w:left="6480" w:hanging="360"/>
      </w:pPr>
      <w:rPr>
        <w:rFonts w:ascii="Symbol" w:hAnsi="Symbol" w:hint="default"/>
      </w:rPr>
    </w:lvl>
    <w:lvl w:ilvl="7" w:tplc="380A0003" w:tentative="1">
      <w:start w:val="1"/>
      <w:numFmt w:val="bullet"/>
      <w:lvlText w:val="o"/>
      <w:lvlJc w:val="left"/>
      <w:pPr>
        <w:ind w:left="7200" w:hanging="360"/>
      </w:pPr>
      <w:rPr>
        <w:rFonts w:ascii="Courier New" w:hAnsi="Courier New" w:cs="Courier New" w:hint="default"/>
      </w:rPr>
    </w:lvl>
    <w:lvl w:ilvl="8" w:tplc="380A0005" w:tentative="1">
      <w:start w:val="1"/>
      <w:numFmt w:val="bullet"/>
      <w:lvlText w:val=""/>
      <w:lvlJc w:val="left"/>
      <w:pPr>
        <w:ind w:left="7920" w:hanging="360"/>
      </w:pPr>
      <w:rPr>
        <w:rFonts w:ascii="Wingdings" w:hAnsi="Wingdings" w:hint="default"/>
      </w:rPr>
    </w:lvl>
  </w:abstractNum>
  <w:abstractNum w:abstractNumId="2" w15:restartNumberingAfterBreak="0">
    <w:nsid w:val="0B9D4AE5"/>
    <w:multiLevelType w:val="hybridMultilevel"/>
    <w:tmpl w:val="E0DCEDAA"/>
    <w:lvl w:ilvl="0" w:tplc="380A0001">
      <w:start w:val="1"/>
      <w:numFmt w:val="bullet"/>
      <w:lvlText w:val=""/>
      <w:lvlJc w:val="left"/>
      <w:pPr>
        <w:ind w:left="1800" w:hanging="360"/>
      </w:pPr>
      <w:rPr>
        <w:rFonts w:ascii="Symbol" w:hAnsi="Symbol" w:hint="default"/>
      </w:rPr>
    </w:lvl>
    <w:lvl w:ilvl="1" w:tplc="380A0003" w:tentative="1">
      <w:start w:val="1"/>
      <w:numFmt w:val="bullet"/>
      <w:lvlText w:val="o"/>
      <w:lvlJc w:val="left"/>
      <w:pPr>
        <w:ind w:left="2520" w:hanging="360"/>
      </w:pPr>
      <w:rPr>
        <w:rFonts w:ascii="Courier New" w:hAnsi="Courier New" w:cs="Courier New" w:hint="default"/>
      </w:rPr>
    </w:lvl>
    <w:lvl w:ilvl="2" w:tplc="380A0005" w:tentative="1">
      <w:start w:val="1"/>
      <w:numFmt w:val="bullet"/>
      <w:lvlText w:val=""/>
      <w:lvlJc w:val="left"/>
      <w:pPr>
        <w:ind w:left="3240" w:hanging="360"/>
      </w:pPr>
      <w:rPr>
        <w:rFonts w:ascii="Wingdings" w:hAnsi="Wingdings" w:hint="default"/>
      </w:rPr>
    </w:lvl>
    <w:lvl w:ilvl="3" w:tplc="380A0001" w:tentative="1">
      <w:start w:val="1"/>
      <w:numFmt w:val="bullet"/>
      <w:lvlText w:val=""/>
      <w:lvlJc w:val="left"/>
      <w:pPr>
        <w:ind w:left="3960" w:hanging="360"/>
      </w:pPr>
      <w:rPr>
        <w:rFonts w:ascii="Symbol" w:hAnsi="Symbol" w:hint="default"/>
      </w:rPr>
    </w:lvl>
    <w:lvl w:ilvl="4" w:tplc="380A0003" w:tentative="1">
      <w:start w:val="1"/>
      <w:numFmt w:val="bullet"/>
      <w:lvlText w:val="o"/>
      <w:lvlJc w:val="left"/>
      <w:pPr>
        <w:ind w:left="4680" w:hanging="360"/>
      </w:pPr>
      <w:rPr>
        <w:rFonts w:ascii="Courier New" w:hAnsi="Courier New" w:cs="Courier New" w:hint="default"/>
      </w:rPr>
    </w:lvl>
    <w:lvl w:ilvl="5" w:tplc="380A0005" w:tentative="1">
      <w:start w:val="1"/>
      <w:numFmt w:val="bullet"/>
      <w:lvlText w:val=""/>
      <w:lvlJc w:val="left"/>
      <w:pPr>
        <w:ind w:left="5400" w:hanging="360"/>
      </w:pPr>
      <w:rPr>
        <w:rFonts w:ascii="Wingdings" w:hAnsi="Wingdings" w:hint="default"/>
      </w:rPr>
    </w:lvl>
    <w:lvl w:ilvl="6" w:tplc="380A0001" w:tentative="1">
      <w:start w:val="1"/>
      <w:numFmt w:val="bullet"/>
      <w:lvlText w:val=""/>
      <w:lvlJc w:val="left"/>
      <w:pPr>
        <w:ind w:left="6120" w:hanging="360"/>
      </w:pPr>
      <w:rPr>
        <w:rFonts w:ascii="Symbol" w:hAnsi="Symbol" w:hint="default"/>
      </w:rPr>
    </w:lvl>
    <w:lvl w:ilvl="7" w:tplc="380A0003" w:tentative="1">
      <w:start w:val="1"/>
      <w:numFmt w:val="bullet"/>
      <w:lvlText w:val="o"/>
      <w:lvlJc w:val="left"/>
      <w:pPr>
        <w:ind w:left="6840" w:hanging="360"/>
      </w:pPr>
      <w:rPr>
        <w:rFonts w:ascii="Courier New" w:hAnsi="Courier New" w:cs="Courier New" w:hint="default"/>
      </w:rPr>
    </w:lvl>
    <w:lvl w:ilvl="8" w:tplc="380A0005" w:tentative="1">
      <w:start w:val="1"/>
      <w:numFmt w:val="bullet"/>
      <w:lvlText w:val=""/>
      <w:lvlJc w:val="left"/>
      <w:pPr>
        <w:ind w:left="7560" w:hanging="360"/>
      </w:pPr>
      <w:rPr>
        <w:rFonts w:ascii="Wingdings" w:hAnsi="Wingdings" w:hint="default"/>
      </w:rPr>
    </w:lvl>
  </w:abstractNum>
  <w:abstractNum w:abstractNumId="3" w15:restartNumberingAfterBreak="0">
    <w:nsid w:val="0FFF4C2B"/>
    <w:multiLevelType w:val="hybridMultilevel"/>
    <w:tmpl w:val="05641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B5907"/>
    <w:multiLevelType w:val="hybridMultilevel"/>
    <w:tmpl w:val="7D8CC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F7507"/>
    <w:multiLevelType w:val="hybridMultilevel"/>
    <w:tmpl w:val="54D4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658DB"/>
    <w:multiLevelType w:val="hybridMultilevel"/>
    <w:tmpl w:val="0AF6F272"/>
    <w:lvl w:ilvl="0" w:tplc="380A0001">
      <w:start w:val="1"/>
      <w:numFmt w:val="bullet"/>
      <w:lvlText w:val=""/>
      <w:lvlJc w:val="left"/>
      <w:pPr>
        <w:ind w:left="2160" w:hanging="360"/>
      </w:pPr>
      <w:rPr>
        <w:rFonts w:ascii="Symbol" w:hAnsi="Symbol" w:hint="default"/>
      </w:rPr>
    </w:lvl>
    <w:lvl w:ilvl="1" w:tplc="380A0003" w:tentative="1">
      <w:start w:val="1"/>
      <w:numFmt w:val="bullet"/>
      <w:lvlText w:val="o"/>
      <w:lvlJc w:val="left"/>
      <w:pPr>
        <w:ind w:left="2880" w:hanging="360"/>
      </w:pPr>
      <w:rPr>
        <w:rFonts w:ascii="Courier New" w:hAnsi="Courier New" w:cs="Courier New" w:hint="default"/>
      </w:rPr>
    </w:lvl>
    <w:lvl w:ilvl="2" w:tplc="380A0005" w:tentative="1">
      <w:start w:val="1"/>
      <w:numFmt w:val="bullet"/>
      <w:lvlText w:val=""/>
      <w:lvlJc w:val="left"/>
      <w:pPr>
        <w:ind w:left="3600" w:hanging="360"/>
      </w:pPr>
      <w:rPr>
        <w:rFonts w:ascii="Wingdings" w:hAnsi="Wingdings" w:hint="default"/>
      </w:rPr>
    </w:lvl>
    <w:lvl w:ilvl="3" w:tplc="380A0001" w:tentative="1">
      <w:start w:val="1"/>
      <w:numFmt w:val="bullet"/>
      <w:lvlText w:val=""/>
      <w:lvlJc w:val="left"/>
      <w:pPr>
        <w:ind w:left="4320" w:hanging="360"/>
      </w:pPr>
      <w:rPr>
        <w:rFonts w:ascii="Symbol" w:hAnsi="Symbol" w:hint="default"/>
      </w:rPr>
    </w:lvl>
    <w:lvl w:ilvl="4" w:tplc="380A0003" w:tentative="1">
      <w:start w:val="1"/>
      <w:numFmt w:val="bullet"/>
      <w:lvlText w:val="o"/>
      <w:lvlJc w:val="left"/>
      <w:pPr>
        <w:ind w:left="5040" w:hanging="360"/>
      </w:pPr>
      <w:rPr>
        <w:rFonts w:ascii="Courier New" w:hAnsi="Courier New" w:cs="Courier New" w:hint="default"/>
      </w:rPr>
    </w:lvl>
    <w:lvl w:ilvl="5" w:tplc="380A0005" w:tentative="1">
      <w:start w:val="1"/>
      <w:numFmt w:val="bullet"/>
      <w:lvlText w:val=""/>
      <w:lvlJc w:val="left"/>
      <w:pPr>
        <w:ind w:left="5760" w:hanging="360"/>
      </w:pPr>
      <w:rPr>
        <w:rFonts w:ascii="Wingdings" w:hAnsi="Wingdings" w:hint="default"/>
      </w:rPr>
    </w:lvl>
    <w:lvl w:ilvl="6" w:tplc="380A0001" w:tentative="1">
      <w:start w:val="1"/>
      <w:numFmt w:val="bullet"/>
      <w:lvlText w:val=""/>
      <w:lvlJc w:val="left"/>
      <w:pPr>
        <w:ind w:left="6480" w:hanging="360"/>
      </w:pPr>
      <w:rPr>
        <w:rFonts w:ascii="Symbol" w:hAnsi="Symbol" w:hint="default"/>
      </w:rPr>
    </w:lvl>
    <w:lvl w:ilvl="7" w:tplc="380A0003" w:tentative="1">
      <w:start w:val="1"/>
      <w:numFmt w:val="bullet"/>
      <w:lvlText w:val="o"/>
      <w:lvlJc w:val="left"/>
      <w:pPr>
        <w:ind w:left="7200" w:hanging="360"/>
      </w:pPr>
      <w:rPr>
        <w:rFonts w:ascii="Courier New" w:hAnsi="Courier New" w:cs="Courier New" w:hint="default"/>
      </w:rPr>
    </w:lvl>
    <w:lvl w:ilvl="8" w:tplc="380A0005" w:tentative="1">
      <w:start w:val="1"/>
      <w:numFmt w:val="bullet"/>
      <w:lvlText w:val=""/>
      <w:lvlJc w:val="left"/>
      <w:pPr>
        <w:ind w:left="7920" w:hanging="360"/>
      </w:pPr>
      <w:rPr>
        <w:rFonts w:ascii="Wingdings" w:hAnsi="Wingdings" w:hint="default"/>
      </w:rPr>
    </w:lvl>
  </w:abstractNum>
  <w:abstractNum w:abstractNumId="7" w15:restartNumberingAfterBreak="0">
    <w:nsid w:val="2FCA0EB3"/>
    <w:multiLevelType w:val="hybridMultilevel"/>
    <w:tmpl w:val="5E86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D24E8"/>
    <w:multiLevelType w:val="hybridMultilevel"/>
    <w:tmpl w:val="F5869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36311"/>
    <w:multiLevelType w:val="hybridMultilevel"/>
    <w:tmpl w:val="B1127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D70137"/>
    <w:multiLevelType w:val="multilevel"/>
    <w:tmpl w:val="B2529A54"/>
    <w:lvl w:ilvl="0">
      <w:start w:val="1"/>
      <w:numFmt w:val="decimal"/>
      <w:lvlText w:val="%1."/>
      <w:lvlJc w:val="left"/>
      <w:pPr>
        <w:ind w:left="284" w:hanging="284"/>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4EB6733A"/>
    <w:multiLevelType w:val="hybridMultilevel"/>
    <w:tmpl w:val="881631C0"/>
    <w:lvl w:ilvl="0" w:tplc="380A0001">
      <w:start w:val="1"/>
      <w:numFmt w:val="bullet"/>
      <w:lvlText w:val=""/>
      <w:lvlJc w:val="left"/>
      <w:pPr>
        <w:ind w:left="1800" w:hanging="360"/>
      </w:pPr>
      <w:rPr>
        <w:rFonts w:ascii="Symbol" w:hAnsi="Symbol" w:hint="default"/>
      </w:rPr>
    </w:lvl>
    <w:lvl w:ilvl="1" w:tplc="380A0003" w:tentative="1">
      <w:start w:val="1"/>
      <w:numFmt w:val="bullet"/>
      <w:lvlText w:val="o"/>
      <w:lvlJc w:val="left"/>
      <w:pPr>
        <w:ind w:left="2520" w:hanging="360"/>
      </w:pPr>
      <w:rPr>
        <w:rFonts w:ascii="Courier New" w:hAnsi="Courier New" w:cs="Courier New" w:hint="default"/>
      </w:rPr>
    </w:lvl>
    <w:lvl w:ilvl="2" w:tplc="380A0005" w:tentative="1">
      <w:start w:val="1"/>
      <w:numFmt w:val="bullet"/>
      <w:lvlText w:val=""/>
      <w:lvlJc w:val="left"/>
      <w:pPr>
        <w:ind w:left="3240" w:hanging="360"/>
      </w:pPr>
      <w:rPr>
        <w:rFonts w:ascii="Wingdings" w:hAnsi="Wingdings" w:hint="default"/>
      </w:rPr>
    </w:lvl>
    <w:lvl w:ilvl="3" w:tplc="380A0001" w:tentative="1">
      <w:start w:val="1"/>
      <w:numFmt w:val="bullet"/>
      <w:lvlText w:val=""/>
      <w:lvlJc w:val="left"/>
      <w:pPr>
        <w:ind w:left="3960" w:hanging="360"/>
      </w:pPr>
      <w:rPr>
        <w:rFonts w:ascii="Symbol" w:hAnsi="Symbol" w:hint="default"/>
      </w:rPr>
    </w:lvl>
    <w:lvl w:ilvl="4" w:tplc="380A0003" w:tentative="1">
      <w:start w:val="1"/>
      <w:numFmt w:val="bullet"/>
      <w:lvlText w:val="o"/>
      <w:lvlJc w:val="left"/>
      <w:pPr>
        <w:ind w:left="4680" w:hanging="360"/>
      </w:pPr>
      <w:rPr>
        <w:rFonts w:ascii="Courier New" w:hAnsi="Courier New" w:cs="Courier New" w:hint="default"/>
      </w:rPr>
    </w:lvl>
    <w:lvl w:ilvl="5" w:tplc="380A0005" w:tentative="1">
      <w:start w:val="1"/>
      <w:numFmt w:val="bullet"/>
      <w:lvlText w:val=""/>
      <w:lvlJc w:val="left"/>
      <w:pPr>
        <w:ind w:left="5400" w:hanging="360"/>
      </w:pPr>
      <w:rPr>
        <w:rFonts w:ascii="Wingdings" w:hAnsi="Wingdings" w:hint="default"/>
      </w:rPr>
    </w:lvl>
    <w:lvl w:ilvl="6" w:tplc="380A0001" w:tentative="1">
      <w:start w:val="1"/>
      <w:numFmt w:val="bullet"/>
      <w:lvlText w:val=""/>
      <w:lvlJc w:val="left"/>
      <w:pPr>
        <w:ind w:left="6120" w:hanging="360"/>
      </w:pPr>
      <w:rPr>
        <w:rFonts w:ascii="Symbol" w:hAnsi="Symbol" w:hint="default"/>
      </w:rPr>
    </w:lvl>
    <w:lvl w:ilvl="7" w:tplc="380A0003" w:tentative="1">
      <w:start w:val="1"/>
      <w:numFmt w:val="bullet"/>
      <w:lvlText w:val="o"/>
      <w:lvlJc w:val="left"/>
      <w:pPr>
        <w:ind w:left="6840" w:hanging="360"/>
      </w:pPr>
      <w:rPr>
        <w:rFonts w:ascii="Courier New" w:hAnsi="Courier New" w:cs="Courier New" w:hint="default"/>
      </w:rPr>
    </w:lvl>
    <w:lvl w:ilvl="8" w:tplc="380A0005" w:tentative="1">
      <w:start w:val="1"/>
      <w:numFmt w:val="bullet"/>
      <w:lvlText w:val=""/>
      <w:lvlJc w:val="left"/>
      <w:pPr>
        <w:ind w:left="7560" w:hanging="360"/>
      </w:pPr>
      <w:rPr>
        <w:rFonts w:ascii="Wingdings" w:hAnsi="Wingdings" w:hint="default"/>
      </w:rPr>
    </w:lvl>
  </w:abstractNum>
  <w:abstractNum w:abstractNumId="12" w15:restartNumberingAfterBreak="0">
    <w:nsid w:val="57DC6869"/>
    <w:multiLevelType w:val="hybridMultilevel"/>
    <w:tmpl w:val="A48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05DAA"/>
    <w:multiLevelType w:val="hybridMultilevel"/>
    <w:tmpl w:val="08CA6DE8"/>
    <w:lvl w:ilvl="0" w:tplc="380A0001">
      <w:start w:val="1"/>
      <w:numFmt w:val="bullet"/>
      <w:lvlText w:val=""/>
      <w:lvlJc w:val="left"/>
      <w:pPr>
        <w:ind w:left="1776" w:hanging="360"/>
      </w:pPr>
      <w:rPr>
        <w:rFonts w:ascii="Symbol" w:hAnsi="Symbol" w:hint="default"/>
      </w:rPr>
    </w:lvl>
    <w:lvl w:ilvl="1" w:tplc="380A0003">
      <w:start w:val="1"/>
      <w:numFmt w:val="bullet"/>
      <w:lvlText w:val="o"/>
      <w:lvlJc w:val="left"/>
      <w:pPr>
        <w:ind w:left="2496" w:hanging="360"/>
      </w:pPr>
      <w:rPr>
        <w:rFonts w:ascii="Courier New" w:hAnsi="Courier New" w:cs="Courier New" w:hint="default"/>
      </w:rPr>
    </w:lvl>
    <w:lvl w:ilvl="2" w:tplc="380A0005">
      <w:start w:val="1"/>
      <w:numFmt w:val="bullet"/>
      <w:lvlText w:val=""/>
      <w:lvlJc w:val="left"/>
      <w:pPr>
        <w:ind w:left="3216" w:hanging="360"/>
      </w:pPr>
      <w:rPr>
        <w:rFonts w:ascii="Wingdings" w:hAnsi="Wingdings" w:hint="default"/>
      </w:rPr>
    </w:lvl>
    <w:lvl w:ilvl="3" w:tplc="380A0001">
      <w:start w:val="1"/>
      <w:numFmt w:val="bullet"/>
      <w:lvlText w:val=""/>
      <w:lvlJc w:val="left"/>
      <w:pPr>
        <w:ind w:left="3936" w:hanging="360"/>
      </w:pPr>
      <w:rPr>
        <w:rFonts w:ascii="Symbol" w:hAnsi="Symbol" w:hint="default"/>
      </w:rPr>
    </w:lvl>
    <w:lvl w:ilvl="4" w:tplc="380A0003">
      <w:start w:val="1"/>
      <w:numFmt w:val="bullet"/>
      <w:lvlText w:val="o"/>
      <w:lvlJc w:val="left"/>
      <w:pPr>
        <w:ind w:left="4656" w:hanging="360"/>
      </w:pPr>
      <w:rPr>
        <w:rFonts w:ascii="Courier New" w:hAnsi="Courier New" w:cs="Courier New" w:hint="default"/>
      </w:rPr>
    </w:lvl>
    <w:lvl w:ilvl="5" w:tplc="380A0005">
      <w:start w:val="1"/>
      <w:numFmt w:val="bullet"/>
      <w:lvlText w:val=""/>
      <w:lvlJc w:val="left"/>
      <w:pPr>
        <w:ind w:left="5376" w:hanging="360"/>
      </w:pPr>
      <w:rPr>
        <w:rFonts w:ascii="Wingdings" w:hAnsi="Wingdings" w:hint="default"/>
      </w:rPr>
    </w:lvl>
    <w:lvl w:ilvl="6" w:tplc="380A0001">
      <w:start w:val="1"/>
      <w:numFmt w:val="bullet"/>
      <w:lvlText w:val=""/>
      <w:lvlJc w:val="left"/>
      <w:pPr>
        <w:ind w:left="6096" w:hanging="360"/>
      </w:pPr>
      <w:rPr>
        <w:rFonts w:ascii="Symbol" w:hAnsi="Symbol" w:hint="default"/>
      </w:rPr>
    </w:lvl>
    <w:lvl w:ilvl="7" w:tplc="380A0003">
      <w:start w:val="1"/>
      <w:numFmt w:val="bullet"/>
      <w:lvlText w:val="o"/>
      <w:lvlJc w:val="left"/>
      <w:pPr>
        <w:ind w:left="6816" w:hanging="360"/>
      </w:pPr>
      <w:rPr>
        <w:rFonts w:ascii="Courier New" w:hAnsi="Courier New" w:cs="Courier New" w:hint="default"/>
      </w:rPr>
    </w:lvl>
    <w:lvl w:ilvl="8" w:tplc="380A0005">
      <w:start w:val="1"/>
      <w:numFmt w:val="bullet"/>
      <w:lvlText w:val=""/>
      <w:lvlJc w:val="left"/>
      <w:pPr>
        <w:ind w:left="7536" w:hanging="360"/>
      </w:pPr>
      <w:rPr>
        <w:rFonts w:ascii="Wingdings" w:hAnsi="Wingdings" w:hint="default"/>
      </w:rPr>
    </w:lvl>
  </w:abstractNum>
  <w:abstractNum w:abstractNumId="14" w15:restartNumberingAfterBreak="0">
    <w:nsid w:val="7C477158"/>
    <w:multiLevelType w:val="hybridMultilevel"/>
    <w:tmpl w:val="FA38CEFC"/>
    <w:lvl w:ilvl="0" w:tplc="380A0001">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2"/>
  </w:num>
  <w:num w:numId="6">
    <w:abstractNumId w:val="11"/>
  </w:num>
  <w:num w:numId="7">
    <w:abstractNumId w:val="6"/>
  </w:num>
  <w:num w:numId="8">
    <w:abstractNumId w:val="1"/>
  </w:num>
  <w:num w:numId="9">
    <w:abstractNumId w:val="4"/>
  </w:num>
  <w:num w:numId="10">
    <w:abstractNumId w:val="12"/>
  </w:num>
  <w:num w:numId="11">
    <w:abstractNumId w:val="3"/>
  </w:num>
  <w:num w:numId="12">
    <w:abstractNumId w:val="7"/>
  </w:num>
  <w:num w:numId="13">
    <w:abstractNumId w:val="8"/>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5F3"/>
    <w:rsid w:val="00026976"/>
    <w:rsid w:val="000270E5"/>
    <w:rsid w:val="000436B7"/>
    <w:rsid w:val="000715D4"/>
    <w:rsid w:val="00124533"/>
    <w:rsid w:val="00173CBD"/>
    <w:rsid w:val="002C2DA4"/>
    <w:rsid w:val="00314410"/>
    <w:rsid w:val="00325AAE"/>
    <w:rsid w:val="00331C2E"/>
    <w:rsid w:val="003657BD"/>
    <w:rsid w:val="00371F15"/>
    <w:rsid w:val="003721C8"/>
    <w:rsid w:val="00383C81"/>
    <w:rsid w:val="003F39D4"/>
    <w:rsid w:val="003F76BA"/>
    <w:rsid w:val="004A517F"/>
    <w:rsid w:val="00612136"/>
    <w:rsid w:val="006A00E7"/>
    <w:rsid w:val="006B7FA8"/>
    <w:rsid w:val="006E0F2A"/>
    <w:rsid w:val="006E778D"/>
    <w:rsid w:val="007239BA"/>
    <w:rsid w:val="008442E5"/>
    <w:rsid w:val="00844348"/>
    <w:rsid w:val="008D34D6"/>
    <w:rsid w:val="00917A66"/>
    <w:rsid w:val="0097350B"/>
    <w:rsid w:val="00A376B0"/>
    <w:rsid w:val="00A42D51"/>
    <w:rsid w:val="00AB2C73"/>
    <w:rsid w:val="00AB7F1D"/>
    <w:rsid w:val="00AF036F"/>
    <w:rsid w:val="00B44B78"/>
    <w:rsid w:val="00B55B86"/>
    <w:rsid w:val="00B61B32"/>
    <w:rsid w:val="00B815FB"/>
    <w:rsid w:val="00B949B0"/>
    <w:rsid w:val="00C26529"/>
    <w:rsid w:val="00C4634D"/>
    <w:rsid w:val="00C969D2"/>
    <w:rsid w:val="00D5689A"/>
    <w:rsid w:val="00D820A3"/>
    <w:rsid w:val="00DA408D"/>
    <w:rsid w:val="00E313DD"/>
    <w:rsid w:val="00E31DBF"/>
    <w:rsid w:val="00E5036E"/>
    <w:rsid w:val="00E76810"/>
    <w:rsid w:val="00E80F8D"/>
    <w:rsid w:val="00E877EB"/>
    <w:rsid w:val="00EE303B"/>
    <w:rsid w:val="00F23015"/>
    <w:rsid w:val="00F318FC"/>
    <w:rsid w:val="00F42A95"/>
    <w:rsid w:val="00F93351"/>
    <w:rsid w:val="00FC72FC"/>
    <w:rsid w:val="00FE3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7D2281-D8FF-41AF-8EF3-14FF52E3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5F3"/>
    <w:rPr>
      <w:lang w:val="es-UY"/>
    </w:rPr>
  </w:style>
  <w:style w:type="paragraph" w:styleId="Ttulo1">
    <w:name w:val="heading 1"/>
    <w:basedOn w:val="Normal"/>
    <w:next w:val="Normal"/>
    <w:link w:val="Ttulo1Car"/>
    <w:uiPriority w:val="9"/>
    <w:qFormat/>
    <w:rsid w:val="00FE35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FE35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FE35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FE35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FE35F3"/>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FE35F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FE35F3"/>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FE35F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FE35F3"/>
    <w:rPr>
      <w:i/>
      <w:iCs/>
      <w:color w:val="5B9BD5" w:themeColor="accent1"/>
      <w:lang w:val="es-UY"/>
    </w:rPr>
  </w:style>
  <w:style w:type="table" w:styleId="Tabladecuadrcula4-nfasis1">
    <w:name w:val="Grid Table 4 Accent 1"/>
    <w:basedOn w:val="Tablanormal"/>
    <w:uiPriority w:val="49"/>
    <w:rsid w:val="00FE35F3"/>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FE35F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E35F3"/>
    <w:rPr>
      <w:lang w:val="es-UY"/>
    </w:rPr>
  </w:style>
  <w:style w:type="paragraph" w:styleId="Piedepgina">
    <w:name w:val="footer"/>
    <w:basedOn w:val="Normal"/>
    <w:link w:val="PiedepginaCar"/>
    <w:uiPriority w:val="99"/>
    <w:unhideWhenUsed/>
    <w:rsid w:val="00FE35F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E35F3"/>
    <w:rPr>
      <w:lang w:val="es-UY"/>
    </w:rPr>
  </w:style>
  <w:style w:type="character" w:customStyle="1" w:styleId="Ttulo1Car">
    <w:name w:val="Título 1 Car"/>
    <w:basedOn w:val="Fuentedeprrafopredeter"/>
    <w:link w:val="Ttulo1"/>
    <w:uiPriority w:val="9"/>
    <w:rsid w:val="00FE35F3"/>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FE35F3"/>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FE35F3"/>
    <w:rPr>
      <w:rFonts w:asciiTheme="majorHAnsi" w:eastAsiaTheme="majorEastAsia" w:hAnsiTheme="majorHAnsi" w:cstheme="majorBidi"/>
      <w:color w:val="1F4D78" w:themeColor="accent1" w:themeShade="7F"/>
      <w:sz w:val="24"/>
      <w:szCs w:val="24"/>
      <w:lang w:val="es-UY"/>
    </w:rPr>
  </w:style>
  <w:style w:type="table" w:styleId="Tablaconcuadrcula">
    <w:name w:val="Table Grid"/>
    <w:basedOn w:val="Tablanormal"/>
    <w:uiPriority w:val="39"/>
    <w:rsid w:val="00FE3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E35F3"/>
    <w:pPr>
      <w:ind w:left="720"/>
      <w:contextualSpacing/>
    </w:pPr>
  </w:style>
  <w:style w:type="paragraph" w:styleId="TtulodeTDC">
    <w:name w:val="TOC Heading"/>
    <w:basedOn w:val="Ttulo1"/>
    <w:next w:val="Normal"/>
    <w:uiPriority w:val="39"/>
    <w:unhideWhenUsed/>
    <w:qFormat/>
    <w:rsid w:val="00D5689A"/>
    <w:pPr>
      <w:outlineLvl w:val="9"/>
    </w:pPr>
    <w:rPr>
      <w:lang w:val="en-US"/>
    </w:rPr>
  </w:style>
  <w:style w:type="paragraph" w:styleId="TDC1">
    <w:name w:val="toc 1"/>
    <w:basedOn w:val="Normal"/>
    <w:next w:val="Normal"/>
    <w:autoRedefine/>
    <w:uiPriority w:val="39"/>
    <w:unhideWhenUsed/>
    <w:rsid w:val="00D5689A"/>
    <w:pPr>
      <w:spacing w:after="100"/>
    </w:pPr>
  </w:style>
  <w:style w:type="paragraph" w:styleId="TDC2">
    <w:name w:val="toc 2"/>
    <w:basedOn w:val="Normal"/>
    <w:next w:val="Normal"/>
    <w:autoRedefine/>
    <w:uiPriority w:val="39"/>
    <w:unhideWhenUsed/>
    <w:rsid w:val="00D5689A"/>
    <w:pPr>
      <w:spacing w:after="100"/>
      <w:ind w:left="220"/>
    </w:pPr>
  </w:style>
  <w:style w:type="paragraph" w:styleId="TDC3">
    <w:name w:val="toc 3"/>
    <w:basedOn w:val="Normal"/>
    <w:next w:val="Normal"/>
    <w:autoRedefine/>
    <w:uiPriority w:val="39"/>
    <w:unhideWhenUsed/>
    <w:rsid w:val="00D5689A"/>
    <w:pPr>
      <w:spacing w:after="100"/>
      <w:ind w:left="440"/>
    </w:pPr>
  </w:style>
  <w:style w:type="character" w:styleId="Hipervnculo">
    <w:name w:val="Hyperlink"/>
    <w:basedOn w:val="Fuentedeprrafopredeter"/>
    <w:uiPriority w:val="99"/>
    <w:unhideWhenUsed/>
    <w:rsid w:val="00D568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203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315D2-57A9-4E0F-8B1E-CCE6A6D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4</Pages>
  <Words>516</Words>
  <Characters>2944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25</cp:revision>
  <dcterms:created xsi:type="dcterms:W3CDTF">2016-08-21T19:02:00Z</dcterms:created>
  <dcterms:modified xsi:type="dcterms:W3CDTF">2016-09-25T21:11:00Z</dcterms:modified>
</cp:coreProperties>
</file>